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7966">
      <w:pPr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投诉处理决定书（参考格式）</w:t>
      </w:r>
    </w:p>
    <w:p w14:paraId="0426509D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7556A4B3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建招投决〔   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号</w:t>
      </w:r>
    </w:p>
    <w:p w14:paraId="6C3F3FFD">
      <w:pPr>
        <w:wordWrap w:val="0"/>
        <w:jc w:val="center"/>
        <w:rPr>
          <w:rFonts w:hint="default" w:ascii="Times New Roman" w:hAnsi="Times New Roman" w:eastAsia="仿宋"/>
          <w:b/>
          <w:sz w:val="44"/>
          <w:szCs w:val="44"/>
        </w:rPr>
      </w:pPr>
    </w:p>
    <w:p w14:paraId="2CDB06B4">
      <w:pPr>
        <w:wordWrap w:val="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投诉人、被投诉人、其他有关当事人名称：</w:t>
      </w:r>
    </w:p>
    <w:p w14:paraId="1FD936AC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本机关于年月日收到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（投诉人）</w:t>
      </w:r>
      <w:r>
        <w:rPr>
          <w:rFonts w:hint="default" w:ascii="Times New Roman" w:hAnsi="Times New Roman" w:eastAsia="仿宋" w:cs="Times New Roman"/>
          <w:sz w:val="32"/>
          <w:szCs w:val="32"/>
        </w:rPr>
        <w:t>对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招标投标活动的投诉，针对受理的投诉事项，本机关已依法调查核实，并作出处理决定。</w:t>
      </w:r>
    </w:p>
    <w:p w14:paraId="7FFF2F9C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一、投诉人和被投诉人的名称、住址</w:t>
      </w:r>
    </w:p>
    <w:p w14:paraId="6CBC821E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二、投诉人的投诉事项及主张</w:t>
      </w:r>
    </w:p>
    <w:p w14:paraId="2AACD490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三、被投诉人的答辩及请求</w:t>
      </w:r>
    </w:p>
    <w:p w14:paraId="5DE9F3CD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四、调查认定的基本事实</w:t>
      </w:r>
    </w:p>
    <w:p w14:paraId="277CBEAF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五、处理意见及依据</w:t>
      </w:r>
    </w:p>
    <w:p w14:paraId="6B8EC652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六、不服本处理决定的有关当事人，可以自收到本处理决定之日起六十日内依法向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（同级人民政府名称）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申请行政复议，或自收到本处理决定之日起六个月内依法向人民法院提起行政诉讼。</w:t>
      </w:r>
    </w:p>
    <w:p w14:paraId="78C25E2E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CD21045">
      <w:pPr>
        <w:spacing w:line="375" w:lineRule="atLeast"/>
        <w:ind w:left="2940" w:leftChars="14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  <w:bookmarkStart w:id="0" w:name="_GoBack"/>
      <w:bookmarkEnd w:id="0"/>
    </w:p>
    <w:p w14:paraId="3BFEFF26">
      <w:pPr>
        <w:jc w:val="right"/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F0B70"/>
    <w:rsid w:val="7E1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2025-12-30T07:46:00Z</dcterms:created>
  <dc:creator>凉粥</dc:creator>
  <cp:lastModifiedBy>凉粥</cp:lastModifiedBy>
  <dcterms:modified xsi:type="dcterms:W3CDTF">2025-12-30T07:54:19Z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E4F5B96B90E44A12880386E6E6649B25_11</vt:lpwstr>
  </property>
  <property fmtid="{D5CDD505-2E9C-101B-9397-08002B2CF9AE}" pid="4" name="KSOTemplateDocerSaveRecord">
    <vt:lpwstr>eyJoZGlkIjoiODViY2JkMjU3NGYzZTEwMzZmMGFkZWViYmNkYWU3NDIiLCJ1c2VySWQiOiIxMjQ0NTAwODM1In0=</vt:lpwstr>
  </property>
</Properties>
</file>